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225" w:type="dxa"/>
          <w:right w:w="225" w:type="dxa"/>
        </w:tblCellMar>
        <w:tblLook w:val="04A0"/>
      </w:tblPr>
      <w:tblGrid>
        <w:gridCol w:w="9955"/>
      </w:tblGrid>
      <w:tr w:rsidR="00B2571A" w:rsidRPr="00F005D5" w:rsidTr="008B32CB">
        <w:trPr>
          <w:trHeight w:val="15003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0" w:type="dxa"/>
              <w:bottom w:w="0" w:type="dxa"/>
              <w:right w:w="0" w:type="dxa"/>
            </w:tcMar>
            <w:hideMark/>
          </w:tcPr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Утверждаю: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Директор МКУК "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СДК"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Тарасова Т.И.----------------------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20 декабря 201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18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г.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ind w:right="-143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40"/>
                <w:szCs w:val="40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40"/>
                <w:szCs w:val="40"/>
              </w:rPr>
              <w:t> Отчет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36"/>
                <w:szCs w:val="36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36"/>
                <w:szCs w:val="36"/>
              </w:rPr>
            </w:pPr>
            <w:r w:rsidRPr="00F005D5">
              <w:rPr>
                <w:rFonts w:asciiTheme="majorHAnsi" w:hAnsiTheme="majorHAnsi" w:cs="Arial"/>
                <w:i/>
                <w:sz w:val="36"/>
                <w:szCs w:val="36"/>
              </w:rPr>
              <w:t>Муниципального Казенного Учреждения Культуры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36"/>
                <w:szCs w:val="36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 xml:space="preserve">«Дом культуры ст. </w:t>
            </w:r>
            <w:proofErr w:type="spellStart"/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»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36"/>
                <w:szCs w:val="36"/>
              </w:rPr>
            </w:pPr>
            <w:r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за 2018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 xml:space="preserve"> год.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lastRenderedPageBreak/>
              <w:t>ОГЛАВЛЕНИЕ                                                                      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  <w:u w:val="single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1.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ПАСПОРТ   УЧРЕЖДЕНИЯ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                       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2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ОБЩАЯ ХАРАКТЕРИСТИКА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   3   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ОСНОВНАЯ ДЕЯТЕЛЬНОСТЬ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                          МКУК "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СДК" 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   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4    ОСНОВНЫЕ НАПРАВЛЕНИЯ РАБОТЫ </w:t>
            </w:r>
            <w:proofErr w:type="spellStart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 СДК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 4.1 ВОЗРОЖДЕНИЕ И РАЗВИТИЕ ТРАДИЦИОННОЙ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 НАРОДНОЙ КУЛЬТУРЫ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                4.2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ПАТРИОТИЧЕСКОЕ ВОСПИТАНИЕ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     4.3  РАБОТА С ДЕТЬМИ, СЕМЬЕЙ,  МОЛОДЕЖЬЮ,                    ВЕТЕРАНАМИ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5  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МЕТОДИЧЕСКАЯ РАБОТА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                           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6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МАТЕРИАЛЬНО – ТЕХНИЧЕСКАЯ  БАЗА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           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7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ИННОВАЦИОННАЯ ДЕЯТЕЛЬНОСТЬ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   УЧРЕЖДЕНИЯ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                                                    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8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ДОСТИЖЕНИЯ ГОДА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                                             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9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ФИНАНСИРОВАНИЕ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 РАЗДЕЛ 10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НОРМАТИВНЫЕ ЛОКАЛЬНЫЕ АКТЫ     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400353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11     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ПЕРСПЕКТИВЫ. ПРО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>Б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ЛЕМЫ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  </w:t>
            </w:r>
          </w:p>
          <w:p w:rsidR="00B2571A" w:rsidRPr="00400353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    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400353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400353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1.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Паспорт учреждения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                                                        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4340"/>
              <w:gridCol w:w="4999"/>
            </w:tblGrid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Точное наименование муниципального учреждения (полное и сокращенное по уставу)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Муниципальное Казенное Учреждение Культуры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« Дом культуры ст.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Котляревская</w:t>
                  </w:r>
                  <w:proofErr w:type="spell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»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МКУК «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Котляревский</w:t>
                  </w:r>
                  <w:proofErr w:type="spell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 СДК»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Учредитель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Администрация  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с.п.ст.Котляревская</w:t>
                  </w:r>
                  <w:proofErr w:type="spellEnd"/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Индекс, адрес, телефон, факс,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E-mail</w:t>
                  </w:r>
                  <w:proofErr w:type="spellEnd"/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361103: КБР. Майский район,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ст.Котляревская</w:t>
                  </w:r>
                  <w:proofErr w:type="spell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, ул. Лебедевых № 93.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88663343261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  <w:t>kotlyarevskoysdk@mail.ru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Ф.И.О. директора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  <w:t xml:space="preserve"> </w:t>
                  </w: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Тарасова Татьяна Ивановна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Год  создания учреждения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1962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Структура учреждения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Категории обслуживаемого населения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- дети                      - взрослое население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- молодежь             - пожилые люди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Перечень услуг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Дискотеки молодежные;  дискотеки детские и подростковые; дискотеки 80-90-х годов;  праздники народного календаря /гуляния/; концерты; игровые, конкурсные, развлекательные, познавательные программы; районные конкурсы;  вечера отдыха  для семей и пожилых,  разработка сценариев и проведение мероприятий.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Количество мероприятий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300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Количество посетителей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248</w:t>
                  </w: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00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Количество клубных формирований (участников)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17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Наличие выхода в интернет (сеть)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Наличие собственного сайта (адрес)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400353" w:rsidRDefault="00400353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proofErr w:type="spellStart"/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  <w:t>kotsdk</w:t>
                  </w:r>
                  <w:proofErr w:type="spellEnd"/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.</w:t>
                  </w:r>
                  <w:r w:rsidRPr="00400353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.</w:t>
                  </w:r>
                  <w:proofErr w:type="spellStart"/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Число штатных работников, из них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400353" w:rsidRDefault="00400353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  <w:t>4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- специалисты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культурно-досугового</w:t>
                  </w:r>
                  <w:proofErr w:type="spell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 профиля (основной персонал)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400353" w:rsidRDefault="00400353" w:rsidP="00400353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4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- вспомогательный персонал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2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Работники, имеющие звания и государственные награды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C74144" w:rsidRDefault="00400353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C74144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2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b/>
                      <w:bCs/>
                      <w:i/>
                      <w:sz w:val="23"/>
                      <w:szCs w:val="23"/>
                    </w:rPr>
                  </w:pP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b/>
                      <w:bCs/>
                      <w:i/>
                      <w:sz w:val="23"/>
                      <w:szCs w:val="23"/>
                    </w:rPr>
                    <w:t>Подпись директора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b/>
                      <w:bCs/>
                      <w:i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</w:p>
              </w:tc>
            </w:tr>
          </w:tbl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400353" w:rsidRPr="00C74144" w:rsidRDefault="00400353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lastRenderedPageBreak/>
              <w:t>Раздел 2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Общая  характеристика МКУК "Дом культуры ст. </w:t>
            </w:r>
            <w:proofErr w:type="spellStart"/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МКУК "Дом культуры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 является самостоятельным учреждением со статусом  юридического лица с  18.05. 2006 года. Директором МКУК "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СДК" является Тарасова Татьяна Ивановна.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 составе МКУК «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СДК» по состоянию на 01-01-2019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года находится два филиала "МУЗЕЙ" и "БИБЛИОТЕКА"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Музей станицы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>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, расположен по ул. Лебедевых 95;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Библиотека по ул. Лебедевых 85.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Права собственности на имущество и земельные участки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оформлены.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МКУК "Дом культуры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" расположено на территории сельского поселения станицы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3.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Основная деятельность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Дом Культуры считает своей целью – удовлетворение духовных потребностей и культурных запросов населения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сельского поселения, создание условий для развития творческой инициативы и организации отдыха людей, проживающих на обслуживаемой территории.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 Реализуя эти цели, Дом культуры осуществляет свою деятельность дифференцированно, на основе конкретных запросов и потребностей населения, активно используя средства и формы организации досуга, расширяя спектр культурных услуг и качество создаваемого культурного продукта.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Задача  поддержать тех, для кого занятия всеми видами творчества становятся предпочтительным времяпрепровождением (во всех возрастных группах).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  <w:u w:val="single"/>
              </w:rPr>
              <w:t>Цели работы: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Организация досуга и приобщение жителей муниципального образования к творчеству, культурному развитию и самообразованию, любительскому искусству и ремеслам.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  <w:u w:val="single"/>
              </w:rPr>
              <w:t>Задачи: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 — Удовлетворение потребностей населения в сохранении и развитии традиционного художественного народного творчества, любительского искусства, другой самодеятельной творческой инициативы и социально-культурной активности населения;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Создание благоприятных условий для организации культурного досуга и отдыха жителей муниципального образования;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   — Предоставление услуг социально-культурного, просветительского, оздоровительного и развлекательного характера, доступных для широких слоев населения;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Поддержка и развитие самобытных национальных культур, народных промыслов и ремесел;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Развитие современных форм организации культурного досуга с учетом потребностей различных социально-возрастных групп населения.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Для достижения установленных целей   осуществляет следующие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  <w:u w:val="single"/>
              </w:rPr>
              <w:t>виды деятельности: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Создание и организация работы любительских творческих коллективов, кружков, студий, любительских объединений, клубов по интересам различной направленности и других клубных формирований;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Проведение,  различных по форме и тематике, культурно-массовых мероприятий, праздников, представлений, смотров, фестивалей, конкурсов, концертов, выставок, вечеров, спектаклей, игровых развлекательных программ и других форм  показа результатов творческой деятельности клубных формирований.</w:t>
            </w:r>
          </w:p>
          <w:p w:rsidR="00400353" w:rsidRDefault="00400353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>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4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Формы работы учреждений сферы культуры.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Основные  направления  работы  </w:t>
            </w:r>
            <w:proofErr w:type="spellStart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 Д/К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Решая  вопросы  нравственного, эстетического,  военно-патриотического,  правового,  трудового,  физического  воспитания работа  </w:t>
            </w:r>
            <w:proofErr w:type="spellStart"/>
            <w:r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  в  201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 xml:space="preserve">8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году  строилась  по  нескольким  направлениям: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-нравственное  воспитание;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-эстетическое;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-патриотическое;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терроризма и экстремизма;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-трудовое  воспитание;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-физическое воспитание.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        При  проведении  мероприятий  большое  внимание  уделялось  идейно-художественному  уровню.  В  подготовке и проведении  мероприятий  принимали  участие  работники 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ДК.  С  целью  повышения  профессионального  мастерства  работниками  ДК  изучался  передовой  опыт  работников  культуры,   производился  обмен  опытом,  изучалась  методическая  литература.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Работа  ДК  велась  совместно  с  администрацией  сельского поселения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, М</w:t>
            </w:r>
            <w:r w:rsidR="00217FEA">
              <w:rPr>
                <w:rFonts w:asciiTheme="majorHAnsi" w:hAnsiTheme="majorHAnsi" w:cs="Arial"/>
                <w:i/>
                <w:sz w:val="23"/>
                <w:szCs w:val="23"/>
              </w:rPr>
              <w:t>К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ОУ СОШ №8, детским  садом «Светлячок»,   расположенных  на  территории 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>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 . С  целью  профилактики  безнадзорности  правонарушений  и  преступности  ДК  работал  в  контакте  с  правоохранительными  орг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>анами. Активную  работу  в  2018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году  вели    клубы  по  интересам: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1. Молодежный дискоклуб "Свидание",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2 Детский клуб "Веселые забавы".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3.Детский платный летний клуб "Непоседы"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4.Семейный клуб "Уют".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5. </w:t>
            </w:r>
            <w:r w:rsidR="0064451A">
              <w:rPr>
                <w:rFonts w:asciiTheme="majorHAnsi" w:hAnsiTheme="majorHAnsi" w:cs="Arial"/>
                <w:i/>
                <w:sz w:val="23"/>
                <w:szCs w:val="23"/>
              </w:rPr>
              <w:t>Оздоровительный клуб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"</w:t>
            </w:r>
            <w:r w:rsidR="0064451A">
              <w:rPr>
                <w:rFonts w:asciiTheme="majorHAnsi" w:hAnsiTheme="majorHAnsi" w:cs="Arial"/>
                <w:i/>
                <w:sz w:val="23"/>
                <w:szCs w:val="23"/>
              </w:rPr>
              <w:t>ЛЕДИ тонус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6.Детский дискоклуб "Веселые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вытв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о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ряшки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7. Молодежный клуб "Мир кино".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8. Казачий клуб "Посиделки для казаков".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9. 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>Интернет к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луб любителей цветов "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>Вдохновение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color w:val="C00000"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10. Клуб </w:t>
            </w:r>
            <w:r w:rsidR="00217FEA">
              <w:rPr>
                <w:rFonts w:asciiTheme="majorHAnsi" w:hAnsiTheme="majorHAnsi" w:cs="Arial"/>
                <w:i/>
                <w:sz w:val="23"/>
                <w:szCs w:val="23"/>
              </w:rPr>
              <w:t>защитников природы  "Зеленый мир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</w:t>
            </w:r>
            <w:r w:rsidRPr="00F005D5">
              <w:rPr>
                <w:rFonts w:asciiTheme="majorHAnsi" w:hAnsiTheme="majorHAnsi" w:cs="Arial"/>
                <w:i/>
                <w:color w:val="C00000"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Количество  проведенных  за  год  мероприятий 300  .  Дети  и  подростки  были  заняты   в  кружках  художественной  самодеятельности: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1.Младший  танцевальный  коллектив «Альтаир»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2. Старший танцевальный  коллектив «Альтаир»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3. Хор старинной казачьей песни "Мы терские казаки"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4.Театральн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ая студия " Р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адужные волны"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5. Кружок вокального пения "</w:t>
            </w:r>
            <w:r w:rsidR="0064451A">
              <w:rPr>
                <w:rFonts w:asciiTheme="majorHAnsi" w:hAnsiTheme="majorHAnsi" w:cs="Arial"/>
                <w:i/>
                <w:sz w:val="23"/>
                <w:szCs w:val="23"/>
              </w:rPr>
              <w:t>Вдохновение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6. Детская вокальная группа "Восторг".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7. Вокальная группа "Казачий двор"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6445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За 2018 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год  в </w:t>
            </w:r>
            <w:proofErr w:type="spellStart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Котляревском</w:t>
            </w:r>
            <w:proofErr w:type="spellEnd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 было  проведено:</w:t>
            </w:r>
          </w:p>
          <w:p w:rsidR="00B2571A" w:rsidRPr="00F005D5" w:rsidRDefault="006445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color w:val="FF0000"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27</w:t>
            </w:r>
            <w:r w:rsidR="00B2571A">
              <w:rPr>
                <w:rFonts w:asciiTheme="majorHAnsi" w:hAnsiTheme="majorHAnsi" w:cs="Arial"/>
                <w:i/>
                <w:sz w:val="23"/>
                <w:szCs w:val="23"/>
              </w:rPr>
              <w:t>0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– </w:t>
            </w:r>
            <w:proofErr w:type="spellStart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кул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ьтурно-досуговых</w:t>
            </w:r>
            <w:proofErr w:type="spellEnd"/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мероприятий и 3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0- диско и танцевальных вечеров </w:t>
            </w:r>
          </w:p>
          <w:p w:rsidR="006445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Наиболее удавшимися мероприятиями можно считать семейные вечера отдыха, познавательно развлекательные мероприятия для молодежи, тематические дискотеки,  игровые программы для детей, театрализованные представления новогодние праздники, народные гуляния в праздники Масленицы,  Троицы, Дня семьи любви и верности, Дн</w:t>
            </w:r>
            <w:r w:rsidR="00C74144">
              <w:rPr>
                <w:rFonts w:asciiTheme="majorHAnsi" w:hAnsiTheme="majorHAnsi" w:cs="Arial"/>
                <w:i/>
                <w:sz w:val="23"/>
                <w:szCs w:val="23"/>
              </w:rPr>
              <w:t xml:space="preserve">я России, Дня рождения станицы </w:t>
            </w:r>
            <w:proofErr w:type="spellStart"/>
            <w:r w:rsidR="00C74144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="0064451A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6445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ДК не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однократно принимал участие в районных и республиканских 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конкурсах и фестивалях, молодежных форумах.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 xml:space="preserve">4.1 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ВОЗРОЖДЕНИЕ И РАЗВИТИЕ ТРАДИЦИОННОЙ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          НАРОДНОЙ КУЛЬТУРЫ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С  целью  решения задач  нравственного  воспитания,  расширения  интереса  к  исторически  сложившимся  обычаям,  традициям,  обрядам;  формирования  системы  нравственных  чувств,  выработки  правильных  оценок  и  отношений,  использовались  различные  формы  работы.  Проведены  беседы  о  приметах  к  православным  праздникам,  тематические  вечера,    праздники, презентации.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7 января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 всех собрал на Рождественские встречи с танцами, играми и гаданиями при свечах.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Одним из красочных мероприятий, которое порадовало жителей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на площади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 народное гуляние «Широкая масленица». Масленицу провожали шутками, играми и другими веселыми забавами. Гуляли весело, с частушками и хороводами. По традиции, кульминацией праздника стало сожжение чучела Масленицы.</w:t>
            </w:r>
          </w:p>
          <w:p w:rsidR="00B2571A" w:rsidRPr="00F005D5" w:rsidRDefault="006445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26 августа 2018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года вся станица собралась на площади у дома культуры на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Казачью ярмарку. </w:t>
            </w:r>
            <w:r w:rsidRPr="0064451A">
              <w:rPr>
                <w:rFonts w:asciiTheme="majorHAnsi" w:hAnsiTheme="majorHAnsi" w:cs="Arial"/>
                <w:bCs/>
                <w:i/>
                <w:sz w:val="23"/>
                <w:szCs w:val="23"/>
              </w:rPr>
              <w:t>Это мероприятие прошло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   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в день празднования дня станицы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В этот день </w:t>
            </w:r>
            <w:r w:rsidR="00F32EB2">
              <w:rPr>
                <w:rFonts w:asciiTheme="majorHAnsi" w:hAnsiTheme="majorHAnsi" w:cs="Arial"/>
                <w:i/>
                <w:sz w:val="23"/>
                <w:szCs w:val="23"/>
              </w:rPr>
              <w:t xml:space="preserve"> на площади были организованы  торговые точки народного прикладного искусства - медовая лавка, церковная, лавка казачьих сувениров, </w:t>
            </w:r>
            <w:proofErr w:type="spellStart"/>
            <w:r w:rsidR="00F32EB2">
              <w:rPr>
                <w:rFonts w:asciiTheme="majorHAnsi" w:hAnsiTheme="majorHAnsi" w:cs="Arial"/>
                <w:i/>
                <w:sz w:val="23"/>
                <w:szCs w:val="23"/>
              </w:rPr>
              <w:t>хлебо-булочная</w:t>
            </w:r>
            <w:proofErr w:type="spellEnd"/>
            <w:r w:rsidR="00727253">
              <w:rPr>
                <w:rFonts w:asciiTheme="majorHAnsi" w:hAnsiTheme="majorHAnsi" w:cs="Arial"/>
                <w:i/>
                <w:sz w:val="23"/>
                <w:szCs w:val="23"/>
              </w:rPr>
              <w:t xml:space="preserve"> лавка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,</w:t>
            </w:r>
            <w:r w:rsidR="00C74144">
              <w:rPr>
                <w:rFonts w:asciiTheme="majorHAnsi" w:hAnsiTheme="majorHAnsi" w:cs="Arial"/>
                <w:i/>
                <w:sz w:val="23"/>
                <w:szCs w:val="23"/>
              </w:rPr>
              <w:t xml:space="preserve"> цветочная, "</w:t>
            </w:r>
            <w:proofErr w:type="spellStart"/>
            <w:r w:rsidR="00C74144">
              <w:rPr>
                <w:rFonts w:asciiTheme="majorHAnsi" w:hAnsiTheme="majorHAnsi" w:cs="Arial"/>
                <w:i/>
                <w:sz w:val="23"/>
                <w:szCs w:val="23"/>
              </w:rPr>
              <w:t>бо</w:t>
            </w:r>
            <w:r w:rsidR="00727253" w:rsidRPr="00C74144">
              <w:rPr>
                <w:rFonts w:asciiTheme="majorHAnsi" w:hAnsiTheme="majorHAnsi" w:cs="Arial"/>
                <w:i/>
                <w:sz w:val="23"/>
                <w:szCs w:val="23"/>
              </w:rPr>
              <w:t>рщевая</w:t>
            </w:r>
            <w:proofErr w:type="spellEnd"/>
            <w:r w:rsidR="00727253" w:rsidRPr="00C74144">
              <w:rPr>
                <w:rFonts w:asciiTheme="majorHAnsi" w:hAnsiTheme="majorHAnsi" w:cs="Arial"/>
                <w:i/>
                <w:sz w:val="23"/>
                <w:szCs w:val="23"/>
              </w:rPr>
              <w:t xml:space="preserve"> лавка". Театрализованное представление, переплетенное с приемом гостей</w:t>
            </w:r>
            <w:r w:rsidR="00727253">
              <w:rPr>
                <w:rFonts w:asciiTheme="majorHAnsi" w:hAnsiTheme="majorHAnsi" w:cs="Arial"/>
                <w:i/>
                <w:sz w:val="23"/>
                <w:szCs w:val="23"/>
              </w:rPr>
              <w:t xml:space="preserve"> , музыкальными номерами  и торговлей создало атмосферу казачьего базара с множеством встреч и поздравлений от гостей и руков</w:t>
            </w:r>
            <w:r w:rsidR="00C74144">
              <w:rPr>
                <w:rFonts w:asciiTheme="majorHAnsi" w:hAnsiTheme="majorHAnsi" w:cs="Arial"/>
                <w:i/>
                <w:sz w:val="23"/>
                <w:szCs w:val="23"/>
              </w:rPr>
              <w:t>одства станицы, которое отмечал</w:t>
            </w:r>
            <w:r w:rsidR="00727253">
              <w:rPr>
                <w:rFonts w:asciiTheme="majorHAnsi" w:hAnsiTheme="majorHAnsi" w:cs="Arial"/>
                <w:i/>
                <w:sz w:val="23"/>
                <w:szCs w:val="23"/>
              </w:rPr>
              <w:t xml:space="preserve">о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памятными подарками победителей конкурсов "На самый лучший двор", самый лучший "Палисад", на самый лучший магазин"( конкурс для предпринимателей) ,отмечали отличников учебы и спорта.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Как и положено ко дню станицы работники ДК подготовили обширную концертную программу. В течении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4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–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х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часов для собравшихся на площади пели, танцевали и разыгрывали сценки участники художественной самодеятельности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дома культуры  и гостей праздника- творческие коллективы района.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Ну, и как водится, ни один праздник не обходится без игр и веселых развлечений. А их  было предостаточно. Люди с удовольствием играли и принимали участие в конкурсах. На площади звучала музыка, продавались шашлыки и работали аттракционы. Затем звуки динамичной музыки возвестили о начале основной и самой долгожданной части праздника « Танцы под звездами» и праздничный салют.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Сотрудники Дома Культуры стараются проводить работу по сохранению и развитию народного творчества, но не все направления этой деятельности охвачены в полном объеме</w:t>
            </w:r>
            <w:r w:rsidR="007A600F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CB03CF" w:rsidRDefault="00E476F1" w:rsidP="008B32CB">
            <w:pPr>
              <w:rPr>
                <w:rFonts w:asciiTheme="majorHAnsi" w:hAnsiTheme="majorHAnsi" w:cs="Helvetica"/>
                <w:i/>
                <w:sz w:val="23"/>
                <w:szCs w:val="23"/>
              </w:rPr>
            </w:pPr>
            <w:r w:rsidRPr="00CB03CF">
              <w:rPr>
                <w:rFonts w:asciiTheme="majorHAnsi" w:hAnsiTheme="majorHAnsi" w:cs="Helvetica"/>
                <w:b/>
                <w:i/>
                <w:sz w:val="23"/>
                <w:szCs w:val="23"/>
              </w:rPr>
              <w:t>2</w:t>
            </w:r>
            <w:r w:rsidR="00B2571A" w:rsidRPr="00CB03CF">
              <w:rPr>
                <w:rFonts w:asciiTheme="majorHAnsi" w:hAnsiTheme="majorHAnsi" w:cs="Helvetica"/>
                <w:b/>
                <w:i/>
                <w:sz w:val="23"/>
                <w:szCs w:val="23"/>
              </w:rPr>
              <w:t xml:space="preserve">9 </w:t>
            </w:r>
            <w:r w:rsidRPr="00CB03CF">
              <w:rPr>
                <w:rFonts w:asciiTheme="majorHAnsi" w:hAnsiTheme="majorHAnsi" w:cs="Helvetica"/>
                <w:b/>
                <w:i/>
                <w:sz w:val="23"/>
                <w:szCs w:val="23"/>
              </w:rPr>
              <w:t>ноября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в  г. Майском проводился районный конкурс </w:t>
            </w:r>
            <w:r w:rsidRPr="00CB03CF">
              <w:rPr>
                <w:rFonts w:asciiTheme="majorHAnsi" w:hAnsiTheme="majorHAnsi" w:cs="Helvetica"/>
                <w:i/>
                <w:sz w:val="23"/>
                <w:szCs w:val="23"/>
              </w:rPr>
              <w:t>"День матери казачки</w:t>
            </w:r>
            <w:r w:rsidR="00217FE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>"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. Наша конкурсантка при поддержке </w:t>
            </w:r>
            <w:r w:rsidR="00217FE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>фольклорного коллектива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</w:t>
            </w:r>
            <w:r w:rsidR="007A600F" w:rsidRPr="00CB03CF">
              <w:rPr>
                <w:rFonts w:asciiTheme="majorHAnsi" w:hAnsiTheme="majorHAnsi" w:cs="Helvetica"/>
                <w:i/>
                <w:sz w:val="23"/>
                <w:szCs w:val="23"/>
              </w:rPr>
              <w:t>" Казачий двор"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принимала участие в мероприятии. Были  организованы выставки прикладного искусства, казачья кухня и подготовлены  музыкальные номера. Праздник прошел красочно и интересно, что вызвало большой интерес зрителей</w:t>
            </w:r>
            <w:r w:rsidR="007A600F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из  района.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</w:t>
            </w:r>
          </w:p>
          <w:p w:rsidR="00B2571A" w:rsidRPr="00CB03CF" w:rsidRDefault="00B2571A" w:rsidP="008B32CB">
            <w:pPr>
              <w:rPr>
                <w:rFonts w:asciiTheme="majorHAnsi" w:hAnsiTheme="majorHAnsi" w:cs="Helvetica"/>
                <w:i/>
                <w:sz w:val="23"/>
                <w:szCs w:val="23"/>
              </w:rPr>
            </w:pPr>
          </w:p>
          <w:p w:rsidR="00B2571A" w:rsidRPr="00CB03CF" w:rsidRDefault="00DF74E3" w:rsidP="008B32CB">
            <w:pPr>
              <w:rPr>
                <w:rFonts w:asciiTheme="majorHAnsi" w:hAnsiTheme="majorHAnsi" w:cs="Helvetica"/>
                <w:i/>
                <w:sz w:val="23"/>
                <w:szCs w:val="23"/>
              </w:rPr>
            </w:pPr>
            <w:r w:rsidRPr="00CB03CF">
              <w:rPr>
                <w:rFonts w:asciiTheme="majorHAnsi" w:hAnsiTheme="majorHAnsi" w:cs="Helvetica"/>
                <w:b/>
                <w:i/>
                <w:sz w:val="23"/>
                <w:szCs w:val="23"/>
              </w:rPr>
              <w:t>19 августа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Дом культуры станицы </w:t>
            </w:r>
            <w:proofErr w:type="spellStart"/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>Котляревская</w:t>
            </w:r>
            <w:proofErr w:type="spellEnd"/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представлял </w:t>
            </w:r>
            <w:proofErr w:type="spellStart"/>
            <w:r w:rsidRPr="00CB03CF">
              <w:rPr>
                <w:rFonts w:asciiTheme="majorHAnsi" w:hAnsiTheme="majorHAnsi" w:cs="Helvetica"/>
                <w:i/>
                <w:sz w:val="23"/>
                <w:szCs w:val="23"/>
              </w:rPr>
              <w:t>Кабардино</w:t>
            </w:r>
            <w:proofErr w:type="spellEnd"/>
            <w:r w:rsidRPr="00CB03CF">
              <w:rPr>
                <w:rFonts w:asciiTheme="majorHAnsi" w:hAnsiTheme="majorHAnsi" w:cs="Helvetica"/>
                <w:i/>
                <w:sz w:val="23"/>
                <w:szCs w:val="23"/>
              </w:rPr>
              <w:t>- Балкарию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, а именно традиции и обычаи Терского казачества – одного из народов, проживающего в Кабардино-Балкарской Республике  на </w:t>
            </w:r>
            <w:r w:rsidR="00254B45" w:rsidRPr="00CB03CF">
              <w:rPr>
                <w:rFonts w:asciiTheme="majorHAnsi" w:hAnsiTheme="majorHAnsi" w:cs="Helvetica"/>
                <w:i/>
                <w:sz w:val="23"/>
                <w:szCs w:val="23"/>
              </w:rPr>
              <w:t>молодежном форуме "Машук 2018 год "</w:t>
            </w:r>
          </w:p>
          <w:p w:rsidR="00B2571A" w:rsidRPr="00CB03CF" w:rsidRDefault="00B2571A" w:rsidP="008B32CB">
            <w:pPr>
              <w:rPr>
                <w:rFonts w:asciiTheme="majorHAnsi" w:hAnsiTheme="majorHAnsi" w:cs="Helvetica"/>
                <w:i/>
                <w:sz w:val="23"/>
                <w:szCs w:val="23"/>
              </w:rPr>
            </w:pPr>
            <w:r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  Гостей встречали хлебом солью, песнями, танцами. На казачьем подворье были выставлены элементы быта казаков, казачья кухня, выставка декоративно прикладного искусства. Зрителям было интересно буквально все, они с удовольствием рассматривали фотографии пер</w:t>
            </w:r>
            <w:r w:rsidR="00254B45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вых казаков станицы </w:t>
            </w:r>
            <w:proofErr w:type="spellStart"/>
            <w:r w:rsidR="00254B45" w:rsidRPr="00CB03CF">
              <w:rPr>
                <w:rFonts w:asciiTheme="majorHAnsi" w:hAnsiTheme="majorHAnsi" w:cs="Helvetica"/>
                <w:i/>
                <w:sz w:val="23"/>
                <w:szCs w:val="23"/>
              </w:rPr>
              <w:t>Котляревская</w:t>
            </w:r>
            <w:proofErr w:type="spellEnd"/>
            <w:r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, книги о ст. </w:t>
            </w:r>
            <w:proofErr w:type="spellStart"/>
            <w:r w:rsidRPr="00CB03CF">
              <w:rPr>
                <w:rFonts w:asciiTheme="majorHAnsi" w:hAnsiTheme="majorHAnsi" w:cs="Helvetica"/>
                <w:i/>
                <w:sz w:val="23"/>
                <w:szCs w:val="23"/>
              </w:rPr>
              <w:t>Котляревской</w:t>
            </w:r>
            <w:proofErr w:type="spellEnd"/>
            <w:r w:rsidRPr="00CB03CF">
              <w:rPr>
                <w:rFonts w:asciiTheme="majorHAnsi" w:hAnsiTheme="majorHAnsi" w:cs="Helvetica"/>
                <w:i/>
                <w:sz w:val="23"/>
                <w:szCs w:val="23"/>
              </w:rPr>
              <w:t>, написанные атаманом Клевцовым М. М., фотограф</w:t>
            </w:r>
            <w:r w:rsidR="007A600F" w:rsidRPr="00CB03CF">
              <w:rPr>
                <w:rFonts w:asciiTheme="majorHAnsi" w:hAnsiTheme="majorHAnsi" w:cs="Helvetica"/>
                <w:i/>
                <w:sz w:val="23"/>
                <w:szCs w:val="23"/>
              </w:rPr>
              <w:t>ировались с девушками казачками.</w:t>
            </w:r>
            <w:r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Веселые, задорные песни в исполнении группы «</w:t>
            </w:r>
            <w:r w:rsidR="007A600F" w:rsidRPr="00CB03CF">
              <w:rPr>
                <w:rFonts w:asciiTheme="majorHAnsi" w:hAnsiTheme="majorHAnsi" w:cs="Helvetica"/>
                <w:i/>
                <w:sz w:val="23"/>
                <w:szCs w:val="23"/>
              </w:rPr>
              <w:t>Казачий двор</w:t>
            </w:r>
            <w:r w:rsidRPr="00CB03CF">
              <w:rPr>
                <w:rFonts w:asciiTheme="majorHAnsi" w:hAnsiTheme="majorHAnsi" w:cs="Helvetica"/>
                <w:i/>
                <w:sz w:val="23"/>
                <w:szCs w:val="23"/>
              </w:rPr>
              <w:t>» завлекали на наше подворье людей, которые пели и плясали вместе с артистами.</w:t>
            </w:r>
          </w:p>
          <w:p w:rsidR="00B2571A" w:rsidRPr="00CB03CF" w:rsidRDefault="00B2571A" w:rsidP="008B32CB">
            <w:pPr>
              <w:rPr>
                <w:rFonts w:asciiTheme="majorHAnsi" w:hAnsiTheme="majorHAnsi" w:cs="Helvetica"/>
                <w:i/>
                <w:sz w:val="23"/>
                <w:szCs w:val="23"/>
              </w:rPr>
            </w:pP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1" name="Рисунок 1" descr="https://all.culture.ru/uploads/0c26bcea7183ca0fbf861805e055c0c4_w128_h128.JP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ll.culture.ru/uploads/0c26bcea7183ca0fbf861805e055c0c4_w128_h128.JP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2" name="Рисунок 2" descr="https://all.culture.ru/uploads/93b2937bb063bae2ed4babf867d04d57_w128_h128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ll.culture.ru/uploads/93b2937bb063bae2ed4babf867d04d57_w128_h128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3" name="Рисунок 3" descr="https://all.culture.ru/uploads/5f0a8dd53ef221b860dfb62675d64d1c_w128_h128.JP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ll.culture.ru/uploads/5f0a8dd53ef221b860dfb62675d64d1c_w128_h128.JP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4" name="Рисунок 4" descr="https://all.culture.ru/uploads/4ceb547fbfe5324e04f9d5757d0a8666_w128_h128.JP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ll.culture.ru/uploads/4ceb547fbfe5324e04f9d5757d0a8666_w128_h128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5" name="Рисунок 5" descr="https://all.culture.ru/uploads/46ef21bf065cefd7d7ae2331b5acdac9_w128_h128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ll.culture.ru/uploads/46ef21bf065cefd7d7ae2331b5acdac9_w128_h128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6" name="Рисунок 6" descr="https://all.culture.ru/uploads/4576fb5837ca9f79deafa64e4994f941_w128_h128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ll.culture.ru/uploads/4576fb5837ca9f79deafa64e4994f941_w128_h128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7" name="Рисунок 7" descr="https://all.culture.ru/uploads/d49e67dd9a84d94c121dd20044a868e8_w128_h128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ll.culture.ru/uploads/d49e67dd9a84d94c121dd20044a868e8_w128_h128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7A600F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7A600F" w:rsidRDefault="007A600F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7A600F" w:rsidRDefault="007A600F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 xml:space="preserve"> 4.2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ПАТРИОТИЧЕСКОЕ ВОСПИТАНИЕ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     Воспитание  любви  к  родному  краю,  отчему дому,  Отечеству,  гордости  за  свое  государство,  народ,  формирование  готовности  к  защите  Родины,  чувства  гражданского  долга – основные  задачи,  которые  решались  при  проведении  мероприятий  по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патриотическому  воспитанию.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 преддверии празднования  Дня защитника Отечества состоялся вечер отдыха для молодежи. Помимо танцев и развлекательной программы, был показан видеоролик и импровизированное музыкальное поздравление для мужчин.</w:t>
            </w:r>
          </w:p>
          <w:p w:rsidR="00B2571A" w:rsidRPr="00F005D5" w:rsidRDefault="007A600F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5 </w:t>
            </w:r>
            <w:r w:rsidR="00B2571A"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мая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был организован и проведен автопробег по местам боевой славы. </w:t>
            </w:r>
            <w:proofErr w:type="spellStart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Котляревцы</w:t>
            </w:r>
            <w:proofErr w:type="spellEnd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принимали гостей- ветеранов ВОВ.</w:t>
            </w:r>
            <w:r w:rsidR="00B2571A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Дети читали стихи и пели военные песни у  Мемориала боевой славы.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9 мая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силами работников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ДК, и учащихся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школы были подготовлен и проведен </w:t>
            </w:r>
            <w:r w:rsidR="007A600F">
              <w:rPr>
                <w:rFonts w:asciiTheme="majorHAnsi" w:hAnsiTheme="majorHAnsi" w:cs="Arial"/>
                <w:i/>
                <w:sz w:val="23"/>
                <w:szCs w:val="23"/>
              </w:rPr>
              <w:t xml:space="preserve">торжественный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митинг, посвященные Дню Победы.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В этот день станичники принимали делегации и родственников из Азербайджана, Грузии, Алании, </w:t>
            </w:r>
            <w:r w:rsidR="007A600F">
              <w:rPr>
                <w:rFonts w:asciiTheme="majorHAnsi" w:hAnsiTheme="majorHAnsi" w:cs="Arial"/>
                <w:i/>
                <w:sz w:val="23"/>
                <w:szCs w:val="23"/>
              </w:rPr>
              <w:t xml:space="preserve">Карачаево-Черкесии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приехавших на могилу своих предков, что стало уже традицией  великого дня.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Жители станицы собрались на центральной площади Д/К, чтобы почтить память погибших односельчан в годы ВОВ.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Панихиду по погибшим воинам отслужил настоятель церкви Пресвятой Богородицы Отец </w:t>
            </w:r>
            <w:r w:rsidR="007A600F">
              <w:rPr>
                <w:rFonts w:asciiTheme="majorHAnsi" w:hAnsiTheme="majorHAnsi" w:cs="Arial"/>
                <w:i/>
                <w:sz w:val="23"/>
                <w:szCs w:val="23"/>
              </w:rPr>
              <w:t>Николай.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12 июня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вся станица праздновала День России. Этот праздник стал излюбленным праздником наших жителей. Народное гуляние "</w:t>
            </w:r>
            <w:r w:rsidR="007A600F">
              <w:rPr>
                <w:rFonts w:asciiTheme="majorHAnsi" w:hAnsiTheme="majorHAnsi" w:cs="Arial"/>
                <w:i/>
                <w:sz w:val="23"/>
                <w:szCs w:val="23"/>
              </w:rPr>
              <w:t>Радуга над Россией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 в этот вечер как всегда проходило вечером на площади Д/К песни о России, русские танцы, поздравления и сюрпризы от администрации станицы, аттракционы для детей, шашлык создавали атмосферу радости ,гордости за свою Родину. В заключении праздничный салют под песню "Россия Русь храни тебя храни"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 4.3         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РАБОТА С ДЕТЬМИ, СЕМЬЕЙ, МОЛОДЕЖЬЮ.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С  целью  воспитания 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нравственных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устоев   в  течение  года  проведены  ряд мероприятий   семейного досуга.  В Доме культуры проводились: чаепития, вечера отдыха, конкурсы, вечера за круглыми столиками и другие мероприятия.</w:t>
            </w:r>
          </w:p>
          <w:p w:rsidR="007A600F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Самый любимый семейный праздник – это, конечно же, Новый год!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29 декабря</w:t>
            </w:r>
            <w:r w:rsidR="007A600F">
              <w:rPr>
                <w:rFonts w:asciiTheme="majorHAnsi" w:hAnsiTheme="majorHAnsi" w:cs="Arial"/>
                <w:i/>
                <w:sz w:val="23"/>
                <w:szCs w:val="23"/>
              </w:rPr>
              <w:t xml:space="preserve"> в ДК прошел вечер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отдыха «Новый год в кругу друзей», для  взрослых за круглыми столиками была подготовлена конкурсная программа, где семейные пары с удовольствием приняли участие. Для участников художественной самодеятельности  была подготовлена развлекательная шоу программа.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8 июля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по традиции на площади у Дома культуры ежегодно проходит народное гуляние "</w:t>
            </w:r>
            <w:r w:rsidR="007A600F">
              <w:rPr>
                <w:rFonts w:asciiTheme="majorHAnsi" w:hAnsiTheme="majorHAnsi" w:cs="Arial"/>
                <w:i/>
                <w:sz w:val="23"/>
                <w:szCs w:val="23"/>
              </w:rPr>
              <w:t>Семья - это то , что с тобою всегда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". 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В этот праздничный вечер ч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ествова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ли 16 семей, проживших в паре не один десяток лет,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сем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 xml:space="preserve">ьи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многодетных , передовых, много  песен, танцев и подарков подарил этот праздник станичникам.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По сложившейся традиции семейные пары регистрировались в книге "Семейный альбом станицы </w:t>
            </w:r>
            <w:proofErr w:type="spellStart"/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Котляревской</w:t>
            </w:r>
            <w:proofErr w:type="spellEnd"/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", писали свои пожелания станичникам и получали благословение от настоятеля церкви.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Работа с детьми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и подростками предполагает активное сотрудничество с образовательными учреждениями. В этом направлении Дом культуры продолжает свою работу во взаимодействии со всеми заинтересованными службами: школа, детский сад.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Работа с детьми осуществляется, начиная с детей дошкольного возраста. Отрадно,  что  работа  с  детской  и  молодёжной  аудиторией  становится  более  активной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Основными формами работы с детьми являются игровые, развлекательные, конкурсные программы, викторины, познавательно-обучающие программы, дискотеки, спортивные соревнования.  Эти формы работы с одной стороны традиционны и проверены временем, а с другой, все они отвечают реалиям сегодняшнего дня, заполнены современными героями и событиями, идеально вписываются в жизнь и досуг современного школьника.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Для детей и подростков в дни школьных каникул про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водились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конкурсные и игровые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>программы: «Ура каникулы!», «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Сказочное лето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»,« 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 xml:space="preserve">Новогодние приключения  Гоши и </w:t>
            </w:r>
            <w:proofErr w:type="spellStart"/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Тоши</w:t>
            </w:r>
            <w:proofErr w:type="spellEnd"/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 xml:space="preserve">», « Веселые </w:t>
            </w:r>
            <w:proofErr w:type="spellStart"/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мультяшки</w:t>
            </w:r>
            <w:proofErr w:type="spellEnd"/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" и еще много интересных мероприятий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1июня.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Ко Дню защиты детей в ДК прошел праздник «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Яркая планета детства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» 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 xml:space="preserve">Театрализованное представление чередовалось номерами художественной самодеятельности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Затем дети принимали участие в конкурсе рисунков на асфальте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 В этом конкурсе приняли уча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стие и маленькие, и подростки. П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раздник продолжила программа для самых маленьких от 5 – 7 лет. Ведущий с детьми водили хороводы, играли в подвижные игры, отгадывали загадки. Дальше началась веселая эстафета для подростков. Победители были награждены памятными подарками. Праздник закончила детская дискотека и демонстрация мультфильма.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6 июня.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По всей России прошел Пушкинский день</w:t>
            </w:r>
          </w:p>
          <w:p w:rsidR="00F2256B" w:rsidRPr="00F2256B" w:rsidRDefault="00F2256B" w:rsidP="00F2256B">
            <w:pPr>
              <w:suppressAutoHyphens/>
              <w:rPr>
                <w:i/>
              </w:rPr>
            </w:pPr>
            <w:r w:rsidRPr="00F2256B">
              <w:rPr>
                <w:i/>
              </w:rPr>
              <w:t>Проводилась игровая программа угадай мелодию-</w:t>
            </w:r>
          </w:p>
          <w:p w:rsidR="00F2256B" w:rsidRPr="00F2256B" w:rsidRDefault="00F2256B" w:rsidP="00F2256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</w:rPr>
            </w:pPr>
            <w:r w:rsidRPr="00F2256B">
              <w:rPr>
                <w:i/>
              </w:rPr>
              <w:t>«Музыкальная шкатулка».</w:t>
            </w:r>
          </w:p>
          <w:p w:rsidR="00B2571A" w:rsidRPr="00F005D5" w:rsidRDefault="00F2256B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В сентябре </w:t>
            </w:r>
            <w:proofErr w:type="spellStart"/>
            <w:r>
              <w:rPr>
                <w:rFonts w:asciiTheme="majorHAnsi" w:hAnsiTheme="majorHAnsi" w:cs="Arial"/>
                <w:i/>
                <w:sz w:val="23"/>
                <w:szCs w:val="23"/>
              </w:rPr>
              <w:t>проводидось</w:t>
            </w:r>
            <w:proofErr w:type="spellEnd"/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мероприятие по 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правила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м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 xml:space="preserve">орожного движения. 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«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Город без автомобилей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», связанная с правилами ПДД. Дети охотно и грамотно отвечали на вопросы, участвовали в подвижной игре « Автомобиль и пешеход». Самых активных участников наградили небольшими подарками.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15 августа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для детей проводились учебные мультики "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Город безопасности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Помимо развлекательных мероприятий работники ДК провели,  под непосредственным руководством   администрации,  час интересной информации посвященный антитеррористической пропаганде« Мы против террора»., который состоялся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>
              <w:rPr>
                <w:rFonts w:asciiTheme="majorHAnsi" w:hAnsiTheme="majorHAnsi" w:cs="Arial"/>
                <w:b/>
                <w:i/>
                <w:sz w:val="23"/>
                <w:szCs w:val="23"/>
              </w:rPr>
              <w:t>1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 сентября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Участники мероприятия Для большей убедительности рассказы выступающих были подкреплены демонстрацией слайдов о наиболее известных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террактах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, произошедших в мире и на территории России в частности.</w:t>
            </w:r>
          </w:p>
          <w:p w:rsidR="00B2571A" w:rsidRPr="00F005D5" w:rsidRDefault="00F2256B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 Для жителей преклонного возраста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устраива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лись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  посиделки,  чаепития,  встречи («Нам рано жить воспоминаньями», «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Ох. уж эта старость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», «Святочные посиделки»). Эти праздники  становятся  для пожилых  людей  поводом  собраться  вместе, вспомнить песни  и танцы своих  лет. Надо отметить, что старшее поколение станицы всегда является самым активным участником на всех </w:t>
            </w:r>
            <w:proofErr w:type="spellStart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культурно-досуговых</w:t>
            </w:r>
            <w:proofErr w:type="spellEnd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мероприятиях, которые проводится в ДК.  Неоднократно организовывались  поездки  на районные праздничные концерты .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 С  целью  привлечения  внимания  общественности  к  проблемам  наркомании среди  детей  и  подростков,  формирования  у  детей  и  подростков  позитивной  установки  на  здоровый  образ  жизни. Совместно с библиотекой и музеем  с детьми и подростками, проводился ряд  мероприятий в виде бесед, час интересной информации.</w:t>
            </w:r>
          </w:p>
          <w:p w:rsidR="00B2571A" w:rsidRPr="00B14F5D" w:rsidRDefault="00B2571A" w:rsidP="00B14F5D">
            <w:pPr>
              <w:suppressAutoHyphens/>
              <w:rPr>
                <w:i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27мая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Ко Всемирному Дню без табака, сотрудники ДК подготовили для подростков час </w:t>
            </w:r>
            <w:r w:rsidRPr="00F2256B">
              <w:rPr>
                <w:rFonts w:asciiTheme="majorHAnsi" w:hAnsiTheme="majorHAnsi" w:cs="Arial"/>
                <w:i/>
              </w:rPr>
              <w:t xml:space="preserve">интересной информации </w:t>
            </w:r>
            <w:r w:rsidR="00B14F5D">
              <w:rPr>
                <w:rFonts w:asciiTheme="majorHAnsi" w:hAnsiTheme="majorHAnsi" w:cs="Arial"/>
                <w:i/>
              </w:rPr>
              <w:t>б</w:t>
            </w:r>
            <w:r w:rsidR="00F2256B" w:rsidRPr="00F2256B">
              <w:rPr>
                <w:i/>
              </w:rPr>
              <w:t>еседа о вреде курения</w:t>
            </w:r>
            <w:r w:rsidR="00B14F5D">
              <w:rPr>
                <w:i/>
              </w:rPr>
              <w:t xml:space="preserve"> </w:t>
            </w:r>
            <w:r w:rsidR="00F2256B" w:rsidRPr="00F2256B">
              <w:rPr>
                <w:i/>
              </w:rPr>
              <w:t>«Береги  и цени свою жизнь».</w:t>
            </w:r>
            <w:r w:rsidRPr="00F2256B">
              <w:rPr>
                <w:rFonts w:asciiTheme="majorHAnsi" w:hAnsiTheme="majorHAnsi" w:cs="Arial"/>
                <w:i/>
              </w:rPr>
              <w:t>».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Детям был показан видеоролик о вреде табака, проведена викторина, небольшая информация о табаке. Так же была оформлена выставка  рисунков.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Воспитывая  чувство уважения к  труду, людям труда, чувство необходимости трудиться и быть полезным себе и обществу, работники ДК в течение всего года привлекали  к работе в Доме культуры и на его территории  как можно большее количество детей, подростков, учащейся и работающей молодежи.  Участникам  предлагалась посильная работа:  обрезка кустарников, посадка деревьев, прополка. Большая  помощь оказывалась при изготовлении реквизита к праздникам,  оформлении  помещений к мероприятиям.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 «В здоровом теле – здоровый дух!» под таким девизом работники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  были подготовлены спортивные мероприятие  конкурсы, эстафеты, шахматные и шашечные турниры, турниры по настольному теннису. В зимний период с детьми и подростками проводились подвижные игры на воздухе.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14F5D" w:rsidRDefault="00B14F5D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14F5D" w:rsidRDefault="00B14F5D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lastRenderedPageBreak/>
              <w:t xml:space="preserve">Раздел 5.  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Методическая работа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Накапливаемые методические материалы, сценарные материалы сценарные разработки собираются и хранятся в тематических папках. Вся литература и сценарный материал распределен по разделам: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фольклор,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детские  праздники и программы,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работа с семьей,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работа с пожилыми людьми,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профессиональные праздники,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работа с молодежью,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военно-патриотическое воспитание,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День Победы.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Фонотека пополнилась музыкальными дисками разнообразных жанров, постоянно обновляется дискотечный фонд современной музыкой молодёжных музыкальных направлений.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6.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Материально- техническая база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14F5D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В 2018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году в МКУК "Дом культуры ст. </w:t>
            </w:r>
            <w:proofErr w:type="spellStart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" были проведены следующие работы, выполненные из средств  бюджета: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-установлено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="00B14F5D">
              <w:rPr>
                <w:rFonts w:asciiTheme="majorHAnsi" w:hAnsiTheme="majorHAnsi" w:cs="Arial"/>
                <w:i/>
                <w:sz w:val="23"/>
                <w:szCs w:val="23"/>
              </w:rPr>
              <w:t>речевое оповещение людей о пожаре, отремонтированы пожарные шлейфы, оплачен лабораторный анализ деревянных конструкций МКУК.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приобретены</w:t>
            </w:r>
            <w:r w:rsidR="00B14F5D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два компьютера, принтер,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канцелярские и хозяйственные товары.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В этом году МКУК "Дом культуры ст. </w:t>
            </w:r>
            <w:proofErr w:type="spellStart"/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Котлярев</w:t>
            </w:r>
            <w:r>
              <w:rPr>
                <w:rFonts w:asciiTheme="majorHAnsi" w:hAnsiTheme="majorHAnsi" w:cs="Arial"/>
                <w:b/>
                <w:i/>
                <w:sz w:val="23"/>
                <w:szCs w:val="23"/>
              </w:rPr>
              <w:t>ская</w:t>
            </w:r>
            <w:proofErr w:type="spellEnd"/>
            <w:r>
              <w:rPr>
                <w:rFonts w:asciiTheme="majorHAnsi" w:hAnsiTheme="majorHAnsi" w:cs="Arial"/>
                <w:b/>
                <w:i/>
                <w:sz w:val="23"/>
                <w:szCs w:val="23"/>
              </w:rPr>
              <w:t>" заработал по вне бюджету 6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0 тысяч рублей, которые были направлены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- </w:t>
            </w:r>
            <w:r w:rsidR="00B14F5D">
              <w:rPr>
                <w:rFonts w:asciiTheme="majorHAnsi" w:hAnsiTheme="majorHAnsi" w:cs="Arial"/>
                <w:i/>
                <w:sz w:val="23"/>
                <w:szCs w:val="23"/>
              </w:rPr>
              <w:t>на заработную плату;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</w:t>
            </w:r>
            <w:r w:rsidR="00B14F5D">
              <w:rPr>
                <w:rFonts w:asciiTheme="majorHAnsi" w:hAnsiTheme="majorHAnsi" w:cs="Arial"/>
                <w:i/>
                <w:sz w:val="23"/>
                <w:szCs w:val="23"/>
              </w:rPr>
              <w:t>приобретение искусственной елки;</w:t>
            </w:r>
          </w:p>
          <w:p w:rsidR="00B14F5D" w:rsidRPr="00F005D5" w:rsidRDefault="00B14F5D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-оплату канцелярских и хозяйственных товаров.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7.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Инновационная деятельность  учреждения</w:t>
            </w:r>
          </w:p>
          <w:p w:rsidR="00B2571A" w:rsidRPr="00F005D5" w:rsidRDefault="00B2571A" w:rsidP="008B32C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Ведется видеосъемка мероприятий,  создается видеотека  проведенных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мероприятий.</w:t>
            </w:r>
          </w:p>
          <w:p w:rsidR="00B2571A" w:rsidRPr="00F005D5" w:rsidRDefault="00B2571A" w:rsidP="008B32C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Подготавливаем презентации, показываем через видеопроекторы.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8.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Достижения года</w:t>
            </w:r>
          </w:p>
          <w:p w:rsidR="00F66338" w:rsidRPr="00F005D5" w:rsidRDefault="00F66338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Проведен текущий ремонт из Федеральных средств на сумму 510000, </w:t>
            </w:r>
            <w:proofErr w:type="spellStart"/>
            <w:r>
              <w:rPr>
                <w:rFonts w:asciiTheme="majorHAnsi" w:hAnsiTheme="majorHAnsi" w:cs="Arial"/>
                <w:b/>
                <w:i/>
                <w:sz w:val="23"/>
                <w:szCs w:val="23"/>
              </w:rPr>
              <w:t>руб</w:t>
            </w:r>
            <w:proofErr w:type="spellEnd"/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9.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Финансирование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Финансирование учреждения формируется за счет субсидий на выполнение муниципального задания и поступлений от оказания платных услуг.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F66338" w:rsidRDefault="00F66338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F66338" w:rsidRDefault="00F66338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F66338" w:rsidRDefault="00F66338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F66338" w:rsidRDefault="00F66338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F66338" w:rsidRDefault="00F66338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F66338" w:rsidRDefault="00F66338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F66338" w:rsidRDefault="00F66338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F66338" w:rsidRDefault="00F66338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lastRenderedPageBreak/>
              <w:t>Раздел 10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Правовая база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(наличие нормативных локальных актов)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tbl>
            <w:tblPr>
              <w:tblW w:w="1036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045"/>
              <w:gridCol w:w="4320"/>
            </w:tblGrid>
            <w:tr w:rsidR="00B2571A" w:rsidRPr="00F005D5" w:rsidTr="008B32CB">
              <w:trPr>
                <w:tblCellSpacing w:w="0" w:type="dxa"/>
              </w:trPr>
              <w:tc>
                <w:tcPr>
                  <w:tcW w:w="60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Типовое штатное расписание</w:t>
                  </w:r>
                </w:p>
              </w:tc>
              <w:tc>
                <w:tcPr>
                  <w:tcW w:w="4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60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Должностные инструкции сотрудников</w:t>
                  </w:r>
                </w:p>
              </w:tc>
              <w:tc>
                <w:tcPr>
                  <w:tcW w:w="4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60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Положение по оплате труда</w:t>
                  </w:r>
                </w:p>
              </w:tc>
              <w:tc>
                <w:tcPr>
                  <w:tcW w:w="4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</w:tbl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11.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Перспективы. Проблемы.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iCs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iCs/>
                <w:sz w:val="23"/>
                <w:szCs w:val="23"/>
              </w:rPr>
              <w:t>Проблемы: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Анализируя состояние развития самодеятельного искусства  необходимо выделить проблемы:</w:t>
            </w:r>
          </w:p>
          <w:p w:rsidR="00F66338" w:rsidRPr="00F005D5" w:rsidRDefault="00F66338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- недостаток штатных единиц в связи с оптимизацией численности;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слабая материально-техническая база (транспорт, костюмы, техническое оборудование);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недостаток кружков с использованием современных технологий;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iCs/>
                <w:sz w:val="23"/>
                <w:szCs w:val="23"/>
              </w:rPr>
              <w:t>Перспективы: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устройство детской игровой комнаты "</w:t>
            </w:r>
            <w:r w:rsidR="00F66338">
              <w:rPr>
                <w:rFonts w:asciiTheme="majorHAnsi" w:hAnsiTheme="majorHAnsi" w:cs="Arial"/>
                <w:i/>
                <w:sz w:val="23"/>
                <w:szCs w:val="23"/>
              </w:rPr>
              <w:t>Чудо-мир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</w:t>
            </w:r>
            <w:r w:rsidR="00F66338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</w:tc>
      </w:tr>
    </w:tbl>
    <w:p w:rsidR="00B2571A" w:rsidRPr="00F005D5" w:rsidRDefault="00B2571A" w:rsidP="00B2571A">
      <w:pPr>
        <w:rPr>
          <w:rFonts w:asciiTheme="majorHAnsi" w:hAnsiTheme="majorHAnsi"/>
        </w:rPr>
      </w:pPr>
    </w:p>
    <w:p w:rsidR="00B2571A" w:rsidRPr="00F005D5" w:rsidRDefault="00B2571A" w:rsidP="00B2571A">
      <w:pPr>
        <w:rPr>
          <w:rFonts w:asciiTheme="majorHAnsi" w:hAnsiTheme="majorHAnsi"/>
        </w:rPr>
      </w:pPr>
    </w:p>
    <w:p w:rsidR="000230FD" w:rsidRDefault="000230FD"/>
    <w:sectPr w:rsidR="000230FD" w:rsidSect="00AA2F5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2277E"/>
    <w:multiLevelType w:val="multilevel"/>
    <w:tmpl w:val="7A7ED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037A27"/>
    <w:multiLevelType w:val="multilevel"/>
    <w:tmpl w:val="85522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2571A"/>
    <w:rsid w:val="00020EA0"/>
    <w:rsid w:val="000230FD"/>
    <w:rsid w:val="00072C19"/>
    <w:rsid w:val="000A3D35"/>
    <w:rsid w:val="0010586F"/>
    <w:rsid w:val="00217FEA"/>
    <w:rsid w:val="00254B45"/>
    <w:rsid w:val="002D71E0"/>
    <w:rsid w:val="00400353"/>
    <w:rsid w:val="005A17D9"/>
    <w:rsid w:val="00640D01"/>
    <w:rsid w:val="0064451A"/>
    <w:rsid w:val="006D1EEF"/>
    <w:rsid w:val="006F59BE"/>
    <w:rsid w:val="00727253"/>
    <w:rsid w:val="007A600F"/>
    <w:rsid w:val="00821C5B"/>
    <w:rsid w:val="00843507"/>
    <w:rsid w:val="00B14F5D"/>
    <w:rsid w:val="00B2571A"/>
    <w:rsid w:val="00C74144"/>
    <w:rsid w:val="00CB03CF"/>
    <w:rsid w:val="00CE365C"/>
    <w:rsid w:val="00DF74E3"/>
    <w:rsid w:val="00E476F1"/>
    <w:rsid w:val="00F2256B"/>
    <w:rsid w:val="00F32EB2"/>
    <w:rsid w:val="00F510A0"/>
    <w:rsid w:val="00F63B64"/>
    <w:rsid w:val="00F66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71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Normal (Web)"/>
    <w:basedOn w:val="a"/>
    <w:uiPriority w:val="99"/>
    <w:unhideWhenUsed/>
    <w:rsid w:val="00B2571A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F2256B"/>
    <w:rPr>
      <w:rFonts w:ascii="Tahoma" w:eastAsiaTheme="minorEastAsi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256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all.culture.ru/uploads/full/46ef21bf065cefd7d7ae2331b5acdac9_w2048_h2048.JPG" TargetMode="Externa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hyperlink" Target="https://all.culture.ru/uploads/full/93b2937bb063bae2ed4babf867d04d57_w2048_h2048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all.culture.ru/uploads/full/d49e67dd9a84d94c121dd20044a868e8_w2048_h2048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all.culture.ru/uploads/full/4ceb547fbfe5324e04f9d5757d0a8666_w2048_h2048.JPG" TargetMode="External"/><Relationship Id="rId5" Type="http://schemas.openxmlformats.org/officeDocument/2006/relationships/hyperlink" Target="https://all.culture.ru/uploads/full/0c26bcea7183ca0fbf861805e055c0c4_w2048_h2048.JPG" TargetMode="External"/><Relationship Id="rId15" Type="http://schemas.openxmlformats.org/officeDocument/2006/relationships/hyperlink" Target="https://all.culture.ru/uploads/full/4576fb5837ca9f79deafa64e4994f941_w2048_h2048.JPG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ll.culture.ru/uploads/full/5f0a8dd53ef221b860dfb62675d64d1c_w2048_h2048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11</Pages>
  <Words>3306</Words>
  <Characters>18845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2018-12-20T13:15:00Z</cp:lastPrinted>
  <dcterms:created xsi:type="dcterms:W3CDTF">2018-12-13T05:17:00Z</dcterms:created>
  <dcterms:modified xsi:type="dcterms:W3CDTF">2018-12-20T13:21:00Z</dcterms:modified>
</cp:coreProperties>
</file>